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854" w:rsidRPr="00973CB8" w:rsidRDefault="00973CB8" w:rsidP="00973CB8">
      <w:pPr>
        <w:spacing w:after="0" w:line="240" w:lineRule="auto"/>
        <w:jc w:val="center"/>
        <w:rPr>
          <w:sz w:val="72"/>
          <w:szCs w:val="72"/>
          <w:lang w:val="en-US"/>
        </w:rPr>
      </w:pPr>
      <w:r w:rsidRPr="00973CB8">
        <w:rPr>
          <w:sz w:val="72"/>
          <w:szCs w:val="72"/>
        </w:rPr>
        <w:t>Осторожно, грипп!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  <w:lang w:val="en-US"/>
        </w:rPr>
      </w:pPr>
      <w:bookmarkStart w:id="0" w:name="_GoBack"/>
      <w:bookmarkEnd w:id="0"/>
      <w:r w:rsidRPr="00973CB8">
        <w:rPr>
          <w:noProof/>
          <w:sz w:val="32"/>
          <w:szCs w:val="32"/>
          <w:lang w:eastAsia="ru-RU"/>
        </w:rPr>
        <w:drawing>
          <wp:inline distT="0" distB="0" distL="0" distR="0" wp14:anchorId="344426A1" wp14:editId="358AC9D4">
            <wp:extent cx="3324225" cy="3571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Каждый из нас не понаслышке знает, что это за недуг. Грипп очень распространен и ежегодно вызывает эпидемии.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Известно, что тяжелее всего протекает грипп у пожилых людей, маленьких детей и лиц с ослабленным иммунитетом (имеющих серьезные хронические заболевания, иммунодефициты и др.).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Для остальных грипп не так опасен: несколько дней лихорадки, головная боль, ломота в мышцах, суставах, противный кашель - все это быстро проходит, и человек снова "готов к труду и обороне".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 xml:space="preserve">Однако никому не хочется брать </w:t>
      </w:r>
      <w:proofErr w:type="gramStart"/>
      <w:r w:rsidRPr="00973CB8">
        <w:rPr>
          <w:sz w:val="32"/>
          <w:szCs w:val="32"/>
        </w:rPr>
        <w:t>больничный</w:t>
      </w:r>
      <w:proofErr w:type="gramEnd"/>
      <w:r w:rsidRPr="00973CB8">
        <w:rPr>
          <w:sz w:val="32"/>
          <w:szCs w:val="32"/>
        </w:rPr>
        <w:t>, маяться в постели и подвергать своих домашних опасности «перенять гриппозную эстафету»!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 xml:space="preserve">Всегда хочется избежать болезни всеми правдами и неправдами! А, заболев, сделать чудо, и побороть грипп за пару дней, </w:t>
      </w:r>
      <w:proofErr w:type="gramStart"/>
      <w:r w:rsidRPr="00973CB8">
        <w:rPr>
          <w:sz w:val="32"/>
          <w:szCs w:val="32"/>
        </w:rPr>
        <w:t>вместо</w:t>
      </w:r>
      <w:proofErr w:type="gramEnd"/>
      <w:r w:rsidRPr="00973CB8">
        <w:rPr>
          <w:sz w:val="32"/>
          <w:szCs w:val="32"/>
        </w:rPr>
        <w:t xml:space="preserve"> стандартных семи-десяти. Но для этого нужно знать врага в лицо!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</w:p>
    <w:p w:rsidR="00973CB8" w:rsidRPr="00973CB8" w:rsidRDefault="00973CB8" w:rsidP="00973CB8">
      <w:pPr>
        <w:spacing w:after="0" w:line="240" w:lineRule="auto"/>
        <w:jc w:val="center"/>
        <w:rPr>
          <w:b/>
          <w:sz w:val="44"/>
          <w:szCs w:val="44"/>
        </w:rPr>
      </w:pPr>
      <w:r w:rsidRPr="00973CB8">
        <w:rPr>
          <w:b/>
          <w:sz w:val="44"/>
          <w:szCs w:val="44"/>
        </w:rPr>
        <w:t>Досье неприятеля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 xml:space="preserve">Возбудитель гриппа - вирус </w:t>
      </w:r>
      <w:proofErr w:type="spellStart"/>
      <w:r w:rsidRPr="00973CB8">
        <w:rPr>
          <w:sz w:val="32"/>
          <w:szCs w:val="32"/>
          <w:lang w:val="en-US"/>
        </w:rPr>
        <w:t>Mixovirus</w:t>
      </w:r>
      <w:proofErr w:type="spellEnd"/>
      <w:r w:rsidRPr="00973CB8">
        <w:rPr>
          <w:sz w:val="32"/>
          <w:szCs w:val="32"/>
        </w:rPr>
        <w:t xml:space="preserve"> </w:t>
      </w:r>
      <w:proofErr w:type="spellStart"/>
      <w:r w:rsidRPr="00973CB8">
        <w:rPr>
          <w:sz w:val="32"/>
          <w:szCs w:val="32"/>
          <w:lang w:val="en-US"/>
        </w:rPr>
        <w:t>influenzae</w:t>
      </w:r>
      <w:proofErr w:type="spellEnd"/>
      <w:r w:rsidRPr="00973CB8">
        <w:rPr>
          <w:sz w:val="32"/>
          <w:szCs w:val="32"/>
        </w:rPr>
        <w:t>. Это маленький шарик, содержащий молекулу РНК и два поверхностных белка - нейраминидазу и гемагглютинин.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Этот болезнетворный агент очень неустойчив под действием факторов среды.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lastRenderedPageBreak/>
        <w:t>Быстро погибает в сухом помещении, при воздействии дезинфицирующих средств, при нагревании и на солнце. Однако при низких температурах (-25оС до -70оС) сохраняется несколько лет.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Во время контакта с больным вирус воздушно-капельным путем попадает в дыхательную систему и внедряется в клетки эпителия (главным образом - трахеи и крупных бронхов).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Вирус гриппа обладает способностью очень быстро размножаться, поэтому начало болезни обычно бывает внезапным, спустя 12-48 часов от момента заражения.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</w:p>
    <w:p w:rsidR="00973CB8" w:rsidRPr="00973CB8" w:rsidRDefault="00973CB8" w:rsidP="00973CB8">
      <w:pPr>
        <w:spacing w:after="0" w:line="240" w:lineRule="auto"/>
        <w:jc w:val="center"/>
        <w:rPr>
          <w:b/>
          <w:sz w:val="44"/>
          <w:szCs w:val="44"/>
        </w:rPr>
      </w:pPr>
      <w:r w:rsidRPr="00973CB8">
        <w:rPr>
          <w:b/>
          <w:sz w:val="44"/>
          <w:szCs w:val="44"/>
        </w:rPr>
        <w:t>План боевых действий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Вирусные частицы, размножаясь, разрушают пораженную клетку и выходят наружу, тотчас заражая соседние клетки.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Отсюда появляется боль за грудиной, сухой кашель.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 xml:space="preserve">Попутно вирус приводит к выделению биологически активных веществ и продуктов распада клеток, многие из которых действуют </w:t>
      </w:r>
      <w:proofErr w:type="spellStart"/>
      <w:r w:rsidRPr="00973CB8">
        <w:rPr>
          <w:sz w:val="32"/>
          <w:szCs w:val="32"/>
        </w:rPr>
        <w:t>токсически</w:t>
      </w:r>
      <w:proofErr w:type="spellEnd"/>
      <w:r w:rsidRPr="00973CB8">
        <w:rPr>
          <w:sz w:val="32"/>
          <w:szCs w:val="32"/>
        </w:rPr>
        <w:t xml:space="preserve"> на </w:t>
      </w:r>
      <w:proofErr w:type="gramStart"/>
      <w:r w:rsidRPr="00973CB8">
        <w:rPr>
          <w:sz w:val="32"/>
          <w:szCs w:val="32"/>
        </w:rPr>
        <w:t>нервную</w:t>
      </w:r>
      <w:proofErr w:type="gramEnd"/>
      <w:r w:rsidRPr="00973CB8">
        <w:rPr>
          <w:sz w:val="32"/>
          <w:szCs w:val="32"/>
        </w:rPr>
        <w:t>, сердечно-сосудистую и другие системы организма.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Появляются слабость, "разбитость", головные боли, боли в глазных яблоках, особенно при движении и надавливании на них. Беспокоит ломота в мышцах и суставах, светобоязнь.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Повышается температура, учащается сердцебиение, дыхание, снижается кровяное давление, появляется отечность, кровоточивость.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Вирусная атака приводит к снижению иммунитета, появлению «дыр» в барьерных системах организма.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Поэтому грипп часто сопровождается обострением хронических заболеваний, бактериальными осложнениями: насморком, пневмонией, гайморитом, поражением почек и др.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Нередко с гриппом связано появление герпеса и молочницы.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 xml:space="preserve"> В типичных случаях на 5 - 7 день болезни симптомы начинают регрессировать и постепенно проходят.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</w:p>
    <w:p w:rsidR="00973CB8" w:rsidRPr="00973CB8" w:rsidRDefault="00973CB8" w:rsidP="00973CB8">
      <w:pPr>
        <w:spacing w:after="0" w:line="240" w:lineRule="auto"/>
        <w:jc w:val="center"/>
        <w:rPr>
          <w:b/>
          <w:sz w:val="44"/>
          <w:szCs w:val="44"/>
        </w:rPr>
      </w:pPr>
      <w:r w:rsidRPr="00973CB8">
        <w:rPr>
          <w:b/>
          <w:sz w:val="44"/>
          <w:szCs w:val="44"/>
        </w:rPr>
        <w:t>Как распознать врага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Грипп бывает типичный и атипичный (без температуры, интоксикации, молниеносный).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lastRenderedPageBreak/>
        <w:t>Случаи атипичного гриппа обычно единичные, в то время как типичный грипп свирепствует во время эпидемий.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Классическая гриппозная инфекция бывает легкой, средней, тяжелой и крайне тяжелой степени.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 xml:space="preserve">Но всегда есть несколько признаков, которые позволяют предположительно отличить грипп от других ОРВИ. 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Грипп имеет острое начало и с первых часов протекает с высокой температурой (выше 38 градусов). Температура держится 2-5 дней.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В первые сутки не характерен насморк и боль в горле. Появление этих симптомов - признак присоединения бактериальной инфекции или других ОРВИ.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При гриппе бывает заложенность носа, что связано с отеком слизистой.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Специфичными являются: боль в лобной области головы, глазных яблоках, светобоязнь и слезотечение. Часто возникает ломота в мышцах и суставах.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Никогда не бывает расстройства стула.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При гриппе могут возникать носовые кровотечения, кровохарканье, сыпь на коже.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Однако достоверно подтвердить диагноз гриппа можно только по результатам лабораторных исследований (выявления антигенов к вирусу в крови, смывах со слизистой носа и др.).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Хотя во время эпидемии такая диагностика не требуется, так как вирус гриппа - причина заболевания в 90% всех ОРВИ.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</w:p>
    <w:p w:rsidR="00973CB8" w:rsidRPr="00973CB8" w:rsidRDefault="00973CB8" w:rsidP="00973CB8">
      <w:pPr>
        <w:spacing w:after="0" w:line="240" w:lineRule="auto"/>
        <w:jc w:val="center"/>
        <w:rPr>
          <w:b/>
          <w:sz w:val="44"/>
          <w:szCs w:val="44"/>
        </w:rPr>
      </w:pPr>
      <w:r w:rsidRPr="00973CB8">
        <w:rPr>
          <w:b/>
          <w:sz w:val="44"/>
          <w:szCs w:val="44"/>
        </w:rPr>
        <w:t>Профилактика гриппа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Еще с 70-х годов в различных государствах мира была развернута массовая прививочная компания против гриппа. С тех пор эти прививки многократно признавались самыми бесполезными.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Ведь известно, что вирус гриппа имеет огромное число подтипов и продолжает мутировать. Вакцина, изготовленная сегодня против одного подтипа, может стать абсолютно бесполезной завтра против другого штамма.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Кроме этого, достоверно не представляется возможным предположить, какие подтипы вызовут эпидемию в следующем сезоне, да еще и в различных точках мира.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lastRenderedPageBreak/>
        <w:t>Если, конечно, не отбросить гипотезы об искусственном возникновении вспышек гриппа лабораторными штаммами, против которых заранее изготовили вакцину.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Ежегодно опровергается эффективность противогриппозных вакцин, однако реклама делает свое, и находятся желающие поэкспериментировать с собственным здоровьем.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Укол, который выбивает из колеи дней на семь, - болезнь «в миниатюре», и никаких реальных гарантий от заболевания в текущем сезоне. Эксперимент довольно сомнительный!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Особенно это касается вакцинации от гриппа маленьких детей.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А ведь известно множество способов неспецифической профилактики, самый простой и эффективный из которых - ношение марлевой повязки во время вспышки инфекции!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Если это вам не к лицу, постарайтесь заранее подготовиться к опасному сезону.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В вашем распоряжении большой арсенал: закаливание, прием витаминов, микро- и макроэлементов, растительных и синтетических иммуномодуляторов, интерферонов и их индукторов.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Подобрать нужное средство вам поможет лечащий врач.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</w:p>
    <w:p w:rsidR="00973CB8" w:rsidRPr="00973CB8" w:rsidRDefault="00973CB8" w:rsidP="00973CB8">
      <w:pPr>
        <w:spacing w:after="0" w:line="240" w:lineRule="auto"/>
        <w:jc w:val="center"/>
        <w:rPr>
          <w:b/>
          <w:sz w:val="44"/>
          <w:szCs w:val="44"/>
        </w:rPr>
      </w:pPr>
      <w:r w:rsidRPr="00973CB8">
        <w:rPr>
          <w:b/>
          <w:sz w:val="44"/>
          <w:szCs w:val="44"/>
        </w:rPr>
        <w:t>При первых признаках болезни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В случае гриппа стратегически важным является лечение с первых часов недомогания.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Но обратиться за медицинской помощью вы сможете, как правило, не раньше, чем к концу первых - началу вторых суток. Поэтому нужно быть во всеоружии.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</w:p>
    <w:p w:rsidR="00973CB8" w:rsidRPr="00973CB8" w:rsidRDefault="00973CB8" w:rsidP="00973CB8">
      <w:pPr>
        <w:spacing w:after="0" w:line="240" w:lineRule="auto"/>
        <w:jc w:val="center"/>
        <w:rPr>
          <w:b/>
          <w:sz w:val="44"/>
          <w:szCs w:val="44"/>
        </w:rPr>
      </w:pPr>
      <w:r w:rsidRPr="00973CB8">
        <w:rPr>
          <w:b/>
          <w:sz w:val="44"/>
          <w:szCs w:val="44"/>
        </w:rPr>
        <w:t>При возникновении первых симптомов гриппа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 xml:space="preserve">Наденьте марлевую маску. Она защитит </w:t>
      </w:r>
      <w:proofErr w:type="gramStart"/>
      <w:r w:rsidRPr="00973CB8">
        <w:rPr>
          <w:sz w:val="32"/>
          <w:szCs w:val="32"/>
        </w:rPr>
        <w:t>ваших</w:t>
      </w:r>
      <w:proofErr w:type="gramEnd"/>
      <w:r w:rsidRPr="00973CB8">
        <w:rPr>
          <w:sz w:val="32"/>
          <w:szCs w:val="32"/>
        </w:rPr>
        <w:t xml:space="preserve"> близких от заражения, а также поможет поскорее выздороветь вам.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Находясь в маске, вы постоянно дышите влажным, теплым воздухом - это своего рода естественная лечебная ингаляция.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Только не забывайте каждые 2-3 часа менять маску, и лучше, если это будет не разовая бумажная маска, а сделанная из сложенной в 4-6 раз марли.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Постарайтесь как можно больше пить. В сутки желательно выпивать 2-2,5 литра жидкости.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lastRenderedPageBreak/>
        <w:t>Это может быть компот из сухофруктов, щелочная минеральная вода (но не более 1-2 стаканов в день), молоко, чай с лимоном и др.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В первые сутки можно принять 2,5 г аскорбиновой кислоты, в дальнейшем доза должна составлять 1 г в день.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Удобно растворять порошки аскорбиновой кислоты (фасуются по 2,5 г) в теплом чае с сахаром.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Но помните, что аскорбиновая кислота очень легко разрушается при высокой температуре, взбалтывании, на свету.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Поэтому правильнее непосредственно перед применением всыпать порошок в уже приготовленный теплый и сладкий чай.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В связи с особенностями усвоения аскорбиновой кислоты полезно пить ее небольшими порциями в течение дня.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 xml:space="preserve">Такие противовирусные препараты, как ремантадин, </w:t>
      </w:r>
      <w:proofErr w:type="spellStart"/>
      <w:r w:rsidRPr="00973CB8">
        <w:rPr>
          <w:sz w:val="32"/>
          <w:szCs w:val="32"/>
        </w:rPr>
        <w:t>арбидол</w:t>
      </w:r>
      <w:proofErr w:type="spellEnd"/>
      <w:r w:rsidRPr="00973CB8">
        <w:rPr>
          <w:sz w:val="32"/>
          <w:szCs w:val="32"/>
        </w:rPr>
        <w:t xml:space="preserve"> и другие, нужно принимать с первых суток болезни. Поэтому вы не ошибетесь, если начнете их прием до прихода врача.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Ремантадин принимается по следующей схеме: в первые сутки - 300 мг, во вторые - 200 мг и на третьи - 100 или 200 мг. Детям до 12 лет препарат противопоказан.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proofErr w:type="spellStart"/>
      <w:r w:rsidRPr="00973CB8">
        <w:rPr>
          <w:sz w:val="32"/>
          <w:szCs w:val="32"/>
        </w:rPr>
        <w:t>Арбидол</w:t>
      </w:r>
      <w:proofErr w:type="spellEnd"/>
      <w:r w:rsidRPr="00973CB8">
        <w:rPr>
          <w:sz w:val="32"/>
          <w:szCs w:val="32"/>
        </w:rPr>
        <w:t xml:space="preserve"> - по 200 мг три раза в день в течение первых трех суток с начала болезни. В первые сутки можно выпить двойную дозу. Детям до 6 лет препарат противопоказан.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 xml:space="preserve">Также до прихода врача нужно начать прием интерферона или его индукторов: циклоферона, </w:t>
      </w:r>
      <w:proofErr w:type="spellStart"/>
      <w:r w:rsidRPr="00973CB8">
        <w:rPr>
          <w:sz w:val="32"/>
          <w:szCs w:val="32"/>
        </w:rPr>
        <w:t>виферона</w:t>
      </w:r>
      <w:proofErr w:type="spellEnd"/>
      <w:r w:rsidRPr="00973CB8">
        <w:rPr>
          <w:sz w:val="32"/>
          <w:szCs w:val="32"/>
        </w:rPr>
        <w:t xml:space="preserve">, </w:t>
      </w:r>
      <w:proofErr w:type="spellStart"/>
      <w:r w:rsidRPr="00973CB8">
        <w:rPr>
          <w:sz w:val="32"/>
          <w:szCs w:val="32"/>
        </w:rPr>
        <w:t>амиксина</w:t>
      </w:r>
      <w:proofErr w:type="spellEnd"/>
      <w:r w:rsidRPr="00973CB8">
        <w:rPr>
          <w:sz w:val="32"/>
          <w:szCs w:val="32"/>
        </w:rPr>
        <w:t xml:space="preserve"> и др. Эти препараты способны помочь только в первые несколько дней болезни.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Прием жаропонижающих у взрослых зависит не от высоты температуры, а от общего состояния. Если вы легко переносите лихорадку, не спешите с приемом жаропонижающих средств.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Дальнейшее лечение и наблюдение должен осуществлять врач. За медицинской помощью нужно обращаться обязательно, даже если вам не нужен больничный лист и в вопросах лечения гриппа вы «собаку съели»!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Врачом в индивидуальном порядке определяются показания к приему антибиотиков при гриппе для предотвращения его бактериальных осложнений.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 xml:space="preserve">Кроме этого, больные с тяжелыми формами гриппа должны быть госпитализированы. Тяжелые и крайне тяжелые формы болезни </w:t>
      </w:r>
      <w:r w:rsidRPr="00973CB8">
        <w:rPr>
          <w:sz w:val="32"/>
          <w:szCs w:val="32"/>
        </w:rPr>
        <w:lastRenderedPageBreak/>
        <w:t>опасны развитием отека мозга, легких и других осложнений, которые нередко приводят к смерти.</w:t>
      </w:r>
    </w:p>
    <w:p w:rsidR="00973CB8" w:rsidRPr="00973CB8" w:rsidRDefault="00973CB8" w:rsidP="00973CB8">
      <w:pPr>
        <w:spacing w:after="0" w:line="240" w:lineRule="auto"/>
        <w:jc w:val="center"/>
        <w:rPr>
          <w:sz w:val="32"/>
          <w:szCs w:val="32"/>
        </w:rPr>
      </w:pPr>
      <w:r w:rsidRPr="00973CB8">
        <w:rPr>
          <w:sz w:val="32"/>
          <w:szCs w:val="32"/>
        </w:rPr>
        <w:t>Однако, как известно, лучшее лечение - это профилактика!</w:t>
      </w:r>
    </w:p>
    <w:sectPr w:rsidR="00973CB8" w:rsidRPr="00973CB8" w:rsidSect="00973CB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CB8"/>
    <w:rsid w:val="00973CB8"/>
    <w:rsid w:val="00A05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3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3C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3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3C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1240</Words>
  <Characters>7074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2014-04-15T08:18:00Z</dcterms:created>
  <dcterms:modified xsi:type="dcterms:W3CDTF">2014-04-15T08:22:00Z</dcterms:modified>
</cp:coreProperties>
</file>